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  <w:t>四川文理学院2020年度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</w:rPr>
        <w:t>优秀青年志愿者申请表</w:t>
      </w:r>
    </w:p>
    <w:bookmarkEnd w:id="0"/>
    <w:tbl>
      <w:tblPr>
        <w:tblStyle w:val="2"/>
        <w:tblpPr w:leftFromText="180" w:rightFromText="180" w:vertAnchor="page" w:horzAnchor="page" w:tblpXSpec="center" w:tblpY="3640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0" w:type="dxa"/>
        </w:tblCellMar>
      </w:tblPr>
      <w:tblGrid>
        <w:gridCol w:w="1728"/>
        <w:gridCol w:w="731"/>
        <w:gridCol w:w="1446"/>
        <w:gridCol w:w="1012"/>
        <w:gridCol w:w="1285"/>
        <w:gridCol w:w="1516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  名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民族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院级班</w:t>
            </w:r>
          </w:p>
        </w:tc>
        <w:tc>
          <w:tcPr>
            <w:tcW w:w="31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学号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974" w:hRule="atLeast"/>
          <w:jc w:val="center"/>
        </w:trPr>
        <w:tc>
          <w:tcPr>
            <w:tcW w:w="17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参与志愿服务项目数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志愿服务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时长（h）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15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4515" w:hRule="atLeast"/>
          <w:jc w:val="center"/>
        </w:trPr>
        <w:tc>
          <w:tcPr>
            <w:tcW w:w="1728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   要   事   迹</w:t>
            </w:r>
          </w:p>
        </w:tc>
        <w:tc>
          <w:tcPr>
            <w:tcW w:w="760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cantSplit/>
          <w:trHeight w:val="1844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总支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0" w:type="dxa"/>
          </w:tblCellMar>
        </w:tblPrEx>
        <w:trPr>
          <w:trHeight w:val="1868" w:hRule="atLeast"/>
          <w:jc w:val="center"/>
        </w:trPr>
        <w:tc>
          <w:tcPr>
            <w:tcW w:w="172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学习雷锋志愿服务工作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领导小组意见</w:t>
            </w:r>
          </w:p>
        </w:tc>
        <w:tc>
          <w:tcPr>
            <w:tcW w:w="760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 xml:space="preserve">（盖   章）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年     月     日</w:t>
            </w:r>
          </w:p>
        </w:tc>
      </w:tr>
    </w:tbl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-8"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D10A99"/>
    <w:rsid w:val="11D1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2021-03-31T01:57:00Z</dcterms:created>
  <dc:creator>般若1421830659</dc:creator>
  <cp:lastModifiedBy>般若1421830659</cp:lastModifiedBy>
  <dcterms:modified xsi:type="dcterms:W3CDTF">2021-03-31T01:57:27Z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CA09D3281BCC40C8AD3B4A9A540ECC6D</vt:lpwstr>
  </property>
</Properties>
</file>