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jc w:val="both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附件4</w:t>
      </w:r>
    </w:p>
    <w:p>
      <w:pPr>
        <w:pStyle w:val="2"/>
        <w:rPr>
          <w:color w:val="000000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优秀共青团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干部”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40"/>
        <w:gridCol w:w="1780"/>
        <w:gridCol w:w="1403"/>
        <w:gridCol w:w="657"/>
        <w:gridCol w:w="223"/>
        <w:gridCol w:w="657"/>
        <w:gridCol w:w="107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入团时间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成为</w:t>
            </w:r>
            <w:r>
              <w:rPr>
                <w:rFonts w:eastAsia="仿宋_GB2312"/>
                <w:color w:val="000000"/>
                <w:szCs w:val="21"/>
              </w:rPr>
              <w:t>注册志愿者时间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录入</w:t>
            </w:r>
            <w:r>
              <w:rPr>
                <w:rFonts w:eastAsia="仿宋_GB2312"/>
                <w:color w:val="000000"/>
                <w:szCs w:val="21"/>
              </w:rPr>
              <w:t>“智慧团建”系统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学号及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2021年度志愿服务时长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szCs w:val="21"/>
              </w:rPr>
              <w:t>年度团员教育评议等次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所在团组织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及职务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leftChars="54" w:right="113" w:firstLine="420" w:firstLineChars="200"/>
              <w:rPr>
                <w:rFonts w:hint="eastAsia" w:eastAsia="仿宋_GB2312"/>
                <w:color w:val="000000"/>
                <w:szCs w:val="21"/>
              </w:rPr>
            </w:pPr>
          </w:p>
          <w:p>
            <w:pPr>
              <w:snapToGrid w:val="0"/>
              <w:ind w:left="113" w:leftChars="54" w:right="113" w:firstLine="1050" w:firstLineChars="5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事迹简介</w:t>
            </w: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eastAsia="仿宋_GB2312"/>
                <w:color w:val="000000"/>
                <w:spacing w:val="20"/>
                <w:szCs w:val="21"/>
              </w:rPr>
              <w:t>获</w:t>
            </w:r>
            <w:r>
              <w:rPr>
                <w:rFonts w:hint="eastAsia" w:eastAsia="仿宋_GB2312"/>
                <w:color w:val="000000"/>
                <w:spacing w:val="20"/>
                <w:szCs w:val="21"/>
              </w:rPr>
              <w:t>奖</w:t>
            </w:r>
            <w:r>
              <w:rPr>
                <w:rFonts w:eastAsia="仿宋_GB2312"/>
                <w:color w:val="000000"/>
                <w:spacing w:val="20"/>
                <w:szCs w:val="21"/>
              </w:rPr>
              <w:t>情况</w:t>
            </w:r>
          </w:p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pacing w:val="-6"/>
                <w:szCs w:val="21"/>
              </w:rPr>
            </w:pP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rPr>
                <w:rFonts w:eastAsia="仿宋_GB2312"/>
                <w:color w:val="000000"/>
                <w:spacing w:val="40"/>
                <w:kern w:val="10"/>
                <w:szCs w:val="21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 xml:space="preserve">年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月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日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校团委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 月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年1月1日以后入团的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需在“入团时间”一栏中填写发展团员编号；</w:t>
      </w:r>
    </w:p>
    <w:p>
      <w:pPr>
        <w:numPr>
          <w:ilvl w:val="0"/>
          <w:numId w:val="1"/>
        </w:numPr>
        <w:ind w:firstLine="660" w:firstLineChars="300"/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“团员教育评议等次”：优秀、合格、基本合格、不合格。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71333"/>
    <w:multiLevelType w:val="singleLevel"/>
    <w:tmpl w:val="7287133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2022-03-19T23:55:11Z</dcterms:created>
  <dc:creator>Administrator</dc:creator>
  <cp:lastModifiedBy>Administrator</cp:lastModifiedBy>
  <dcterms:modified xsi:type="dcterms:W3CDTF">2022-03-19T23:55:25Z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364C414E7E20480692BA6AD491E9B0F8</vt:lpwstr>
  </property>
</Properties>
</file>