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color w:val="000000"/>
          <w:szCs w:val="21"/>
        </w:rPr>
      </w:pPr>
      <w:r>
        <w:rPr>
          <w:rFonts w:hint="eastAsia" w:ascii="仿宋" w:hAnsi="仿宋" w:eastAsia="仿宋"/>
          <w:color w:val="000000"/>
          <w:sz w:val="24"/>
        </w:rPr>
        <w:t>附件3</w:t>
      </w:r>
      <w:r>
        <w:rPr>
          <w:rFonts w:ascii="仿宋" w:hAnsi="仿宋" w:eastAsia="仿宋"/>
          <w:color w:val="000000"/>
          <w:sz w:val="24"/>
        </w:rPr>
        <w:t xml:space="preserve"> </w:t>
      </w:r>
    </w:p>
    <w:p>
      <w:pPr>
        <w:jc w:val="center"/>
        <w:rPr>
          <w:color w:val="000000"/>
          <w:sz w:val="20"/>
        </w:rPr>
      </w:pPr>
      <w:r>
        <w:rPr>
          <w:color w:val="000000"/>
          <w:sz w:val="20"/>
        </w:rPr>
        <w:object>
          <v:shape id="_x0000_i1025" o:spt="75" type="#_x0000_t75" style="height:32.25pt;width:186.75pt;" o:ole="t" filled="f" o:preferrelative="t" stroked="f" coordsize="21600,21600">
            <v:path/>
            <v:fill on="f" focussize="0,0"/>
            <v:stroke on="f" joinstyle="miter"/>
            <v:imagedata r:id="rId5" grayscale="t" bilevel="t" o:title=""/>
            <o:lock v:ext="edit" aspectratio="t"/>
            <w10:wrap type="none"/>
            <w10:anchorlock/>
          </v:shape>
          <o:OLEObject Type="Embed" ProgID="PBrush" ShapeID="_x0000_i1025" DrawAspect="Content" ObjectID="_1468075725" r:id="rId4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黑体" w:hAnsi="宋体" w:eastAsia="黑体"/>
          <w:b/>
          <w:color w:val="000000"/>
          <w:sz w:val="28"/>
          <w:szCs w:val="28"/>
        </w:rPr>
      </w:pPr>
      <w:r>
        <w:rPr>
          <w:rFonts w:hint="eastAsia" w:ascii="黑体" w:hAnsi="宋体" w:eastAsia="黑体"/>
          <w:b/>
          <w:color w:val="000000"/>
          <w:sz w:val="36"/>
          <w:szCs w:val="36"/>
          <w:lang w:val="en-US" w:eastAsia="zh-CN"/>
        </w:rPr>
        <w:t>2021-2022</w:t>
      </w:r>
      <w:r>
        <w:rPr>
          <w:rFonts w:hint="eastAsia" w:ascii="黑体" w:hAnsi="宋体" w:eastAsia="黑体"/>
          <w:b/>
          <w:color w:val="000000"/>
          <w:sz w:val="36"/>
          <w:szCs w:val="36"/>
        </w:rPr>
        <w:t>学年度</w:t>
      </w:r>
      <w:bookmarkStart w:id="0" w:name="_GoBack"/>
      <w:r>
        <w:rPr>
          <w:rFonts w:hint="eastAsia" w:ascii="黑体" w:hAnsi="宋体" w:eastAsia="黑体"/>
          <w:b/>
          <w:color w:val="000000"/>
          <w:sz w:val="36"/>
          <w:szCs w:val="36"/>
        </w:rPr>
        <w:t>优秀学生干部推荐审批表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/>
          <w:bCs/>
          <w:color w:val="000000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4"/>
        </w:rPr>
        <w:t>学  号：                 学院   　　级   　班   本科</w:t>
      </w:r>
      <w:r>
        <w:rPr>
          <w:rFonts w:hint="eastAsia" w:ascii="黑体" w:hAnsi="黑体" w:eastAsia="黑体" w:cs="黑体"/>
          <w:b/>
          <w:bCs/>
          <w:color w:val="000000"/>
          <w:sz w:val="24"/>
        </w:rPr>
        <w:t>□</w:t>
      </w:r>
      <w:r>
        <w:rPr>
          <w:rFonts w:hint="eastAsia" w:ascii="黑体" w:hAnsi="黑体" w:eastAsia="黑体" w:cs="黑体"/>
          <w:b/>
          <w:bCs/>
          <w:color w:val="000000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</w:rPr>
        <w:t>专科</w:t>
      </w:r>
      <w:r>
        <w:rPr>
          <w:rFonts w:hint="eastAsia" w:ascii="黑体" w:hAnsi="黑体" w:eastAsia="黑体" w:cs="黑体"/>
          <w:b/>
          <w:bCs/>
          <w:color w:val="000000"/>
          <w:sz w:val="24"/>
        </w:rPr>
        <w:t>□</w:t>
      </w:r>
      <w:r>
        <w:rPr>
          <w:rFonts w:hint="eastAsia" w:ascii="黑体" w:hAnsi="黑体" w:eastAsia="黑体" w:cs="黑体"/>
          <w:b/>
          <w:bCs/>
          <w:color w:val="000000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lang w:eastAsia="zh-CN"/>
        </w:rPr>
        <w:t>专升本</w:t>
      </w:r>
      <w:r>
        <w:rPr>
          <w:rFonts w:hint="eastAsia" w:ascii="黑体" w:hAnsi="黑体" w:eastAsia="黑体" w:cs="黑体"/>
          <w:b/>
          <w:bCs/>
          <w:color w:val="000000"/>
          <w:sz w:val="24"/>
        </w:rPr>
        <w:sym w:font="Wingdings 2" w:char="00A3"/>
      </w:r>
    </w:p>
    <w:tbl>
      <w:tblPr>
        <w:tblStyle w:val="2"/>
        <w:tblpPr w:leftFromText="180" w:rightFromText="180" w:vertAnchor="text" w:horzAnchor="page" w:tblpX="1638" w:tblpY="39"/>
        <w:tblOverlap w:val="never"/>
        <w:tblW w:w="861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144"/>
        <w:gridCol w:w="607"/>
        <w:gridCol w:w="750"/>
        <w:gridCol w:w="610"/>
        <w:gridCol w:w="242"/>
        <w:gridCol w:w="1008"/>
        <w:gridCol w:w="575"/>
        <w:gridCol w:w="97"/>
        <w:gridCol w:w="940"/>
        <w:gridCol w:w="15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姓   名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性别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年月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族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政   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面   貌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担任学生干部情况</w:t>
            </w:r>
          </w:p>
        </w:tc>
        <w:tc>
          <w:tcPr>
            <w:tcW w:w="4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外语、计算机、普通话过级情况</w:t>
            </w: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体质测试成绩</w:t>
            </w: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曾获校级及以上奖励</w:t>
            </w:r>
          </w:p>
        </w:tc>
        <w:tc>
          <w:tcPr>
            <w:tcW w:w="75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6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综合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表现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情况</w:t>
            </w:r>
          </w:p>
        </w:tc>
        <w:tc>
          <w:tcPr>
            <w:tcW w:w="75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（思想品德、学业成绩、服务师生等情况）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jc w:val="both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jc w:val="both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导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员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见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签名：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 xml:space="preserve">  年  月  日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学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批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见</w:t>
            </w: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（盖章）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 xml:space="preserve">   年  月  日</w:t>
            </w:r>
          </w:p>
        </w:tc>
        <w:tc>
          <w:tcPr>
            <w:tcW w:w="1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学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批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见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（盖章）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 xml:space="preserve"> 年  月  日</w:t>
            </w:r>
          </w:p>
        </w:tc>
      </w:tr>
    </w:tbl>
    <w:p>
      <w:pPr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Cs w:val="21"/>
        </w:rPr>
        <w:t>注：1.“综合素质情况及近一年取得的成绩”须具体真实； 2.此表一式两份。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NmY1NDQzNWUyM2JmNzRjMmJiMDUwNTJmYjhiNmYifQ=="/>
  </w:docVars>
  <w:rsids>
    <w:rsidRoot w:val="2A5C4B92"/>
    <w:rsid w:val="2A5C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2022-09-18T02:44:00Z</dcterms:created>
  <dc:creator>舍得</dc:creator>
  <cp:lastModifiedBy>舍得</cp:lastModifiedBy>
  <dcterms:modified xsi:type="dcterms:W3CDTF">2022-09-18T02:44:33Z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C032FA3832774A0A9CB427B9569232D5</vt:lpwstr>
  </property>
</Properties>
</file>