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eastAsia="方正小标宋简体"/>
          <w:color w:val="000000"/>
          <w:spacing w:val="-20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 xml:space="preserve"> “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五四红旗团支部</w:t>
      </w:r>
      <w:r>
        <w:rPr>
          <w:rFonts w:hint="eastAsia" w:ascii="Times New Roman" w:hAnsi="Times New Roman" w:eastAsia="方正小标宋简体"/>
          <w:color w:val="000000"/>
          <w:spacing w:val="-20"/>
          <w:szCs w:val="44"/>
        </w:rPr>
        <w:t>”</w:t>
      </w:r>
      <w:r>
        <w:rPr>
          <w:rFonts w:ascii="Times New Roman" w:hAnsi="Times New Roman" w:eastAsia="方正小标宋简体"/>
          <w:color w:val="000000"/>
          <w:spacing w:val="-20"/>
          <w:szCs w:val="44"/>
        </w:rPr>
        <w:t>申报表</w:t>
      </w:r>
    </w:p>
    <w:bookmarkEnd w:id="0"/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140"/>
        <w:gridCol w:w="1338"/>
        <w:gridCol w:w="850"/>
        <w:gridCol w:w="462"/>
        <w:gridCol w:w="44"/>
        <w:gridCol w:w="770"/>
        <w:gridCol w:w="569"/>
        <w:gridCol w:w="29"/>
        <w:gridCol w:w="148"/>
        <w:gridCol w:w="152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团支部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Cs w:val="21"/>
              </w:rPr>
              <w:t>全称</w:t>
            </w:r>
          </w:p>
        </w:tc>
        <w:tc>
          <w:tcPr>
            <w:tcW w:w="710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团支书姓名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  <w:szCs w:val="21"/>
              </w:rPr>
            </w:pPr>
            <w:r>
              <w:rPr>
                <w:rFonts w:eastAsia="仿宋_GB2312"/>
                <w:color w:val="000000"/>
                <w:w w:val="90"/>
                <w:szCs w:val="21"/>
              </w:rPr>
              <w:t>联系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w w:val="90"/>
                <w:szCs w:val="21"/>
              </w:rPr>
              <w:t>电话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w w:val="9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况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现有团员总数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2022年发展团员数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2022年应收团费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2022年实收团费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是否开展对标定级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对标定级等次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2022年执行“三会两制一课”情况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团支部大会召开次数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教育评议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团支部委员会议召开次数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是否开展团员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年度团籍注册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团小组会召开次数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开展团课次数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2022年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作入党积极分子人数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入党积极分子数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作党的发展对象人数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党的发展对象数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7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班团一体化建设情况</w:t>
            </w:r>
          </w:p>
        </w:tc>
        <w:tc>
          <w:tcPr>
            <w:tcW w:w="7106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获奖情况</w:t>
            </w:r>
          </w:p>
        </w:tc>
        <w:tc>
          <w:tcPr>
            <w:tcW w:w="710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（如：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2022.10被评为校级“优秀团组织生活”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84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团总支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意    见</w:t>
            </w:r>
          </w:p>
          <w:p>
            <w:pPr>
              <w:ind w:left="113" w:right="113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校</w:t>
            </w:r>
            <w:r>
              <w:rPr>
                <w:rFonts w:eastAsia="仿宋_GB2312"/>
                <w:color w:val="000000"/>
                <w:szCs w:val="21"/>
              </w:rPr>
              <w:t>团委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napToGrid w:val="0"/>
              <w:spacing w:line="300" w:lineRule="exac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（盖  章）</w:t>
            </w:r>
          </w:p>
          <w:p>
            <w:pPr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年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701" w:left="1587" w:header="851" w:footer="1701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- 13 -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U0M2EyNjc0ZWVhM2M2MDFlZWRkMmI0YjRiMDUifQ=="/>
  </w:docVars>
  <w:rsids>
    <w:rsidRoot w:val="7DB4030C"/>
    <w:rsid w:val="4E534F96"/>
    <w:rsid w:val="64BB7E4F"/>
    <w:rsid w:val="655107C0"/>
    <w:rsid w:val="7DB4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7">
    <w:name w:val="page number"/>
    <w:basedOn w:val="6"/>
    <w:uiPriority w:val="0"/>
  </w:style>
  <w:style w:type="paragraph" w:customStyle="1" w:styleId="8">
    <w:name w:val="公文格式-标题"/>
    <w:uiPriority w:val="0"/>
    <w:pPr>
      <w:jc w:val="center"/>
    </w:pPr>
    <w:rPr>
      <w:rFonts w:hint="default" w:eastAsia="方正小标宋简体" w:asciiTheme="minorAscii" w:hAnsiTheme="minorAscii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198</Characters>
  <Lines>0</Lines>
  <Paragraphs>0</Paragraphs>
  <TotalTime>0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2023-03-21T02:48:00Z</dcterms:created>
  <dc:creator>Administrator</dc:creator>
  <cp:lastModifiedBy>Administrator</cp:lastModifiedBy>
  <dcterms:modified xsi:type="dcterms:W3CDTF">2023-03-21T02:49:49Z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F64B98F69FE242CEBEAE5A5827CEEFF6</vt:lpwstr>
  </property>
</Properties>
</file>